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C590" w14:textId="77777777" w:rsidR="00970091" w:rsidRPr="00D96706" w:rsidRDefault="00D96706" w:rsidP="00D96706">
      <w:pPr>
        <w:spacing w:after="0"/>
        <w:rPr>
          <w:b/>
          <w:bCs/>
          <w:sz w:val="24"/>
          <w:szCs w:val="24"/>
        </w:rPr>
      </w:pPr>
      <w:r w:rsidRPr="00D96706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D3B69C8" wp14:editId="7B5603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957580"/>
            <wp:effectExtent l="0" t="0" r="9525" b="0"/>
            <wp:wrapSquare wrapText="bothSides"/>
            <wp:docPr id="1" name="Grafik 1" descr="C:\Users\G.Sander\AppData\Local\Microsoft\Windows\INetCache\Content.Outlook\YJRCNLZF\Jugendhilfe Johannes-Kullen-Schule Kor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Sander\AppData\Local\Microsoft\Windows\INetCache\Content.Outlook\YJRCNLZF\Jugendhilfe Johannes-Kullen-Schule Kor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706">
        <w:rPr>
          <w:b/>
          <w:bCs/>
          <w:sz w:val="24"/>
          <w:szCs w:val="24"/>
        </w:rPr>
        <w:br w:type="textWrapping" w:clear="all"/>
      </w:r>
    </w:p>
    <w:p w14:paraId="3D37DE7C" w14:textId="77777777" w:rsidR="00D96706" w:rsidRPr="007F5B7D" w:rsidRDefault="00D96706" w:rsidP="00D96706">
      <w:pPr>
        <w:ind w:right="1"/>
        <w:rPr>
          <w:rFonts w:cstheme="minorHAnsi"/>
          <w:b/>
          <w:sz w:val="24"/>
          <w:szCs w:val="24"/>
        </w:rPr>
      </w:pPr>
      <w:r w:rsidRPr="007F5B7D">
        <w:rPr>
          <w:rFonts w:cstheme="minorHAnsi"/>
          <w:b/>
          <w:sz w:val="24"/>
          <w:szCs w:val="24"/>
        </w:rPr>
        <w:t>PRESSEMELDUNG</w:t>
      </w:r>
    </w:p>
    <w:p w14:paraId="235F053A" w14:textId="22E6EC98" w:rsidR="00970091" w:rsidRPr="007F5B7D" w:rsidRDefault="007B19A9" w:rsidP="00D96706">
      <w:pPr>
        <w:spacing w:after="0"/>
        <w:rPr>
          <w:bCs/>
          <w:sz w:val="24"/>
          <w:szCs w:val="24"/>
        </w:rPr>
      </w:pPr>
      <w:r w:rsidRPr="007F5B7D">
        <w:rPr>
          <w:bCs/>
          <w:sz w:val="24"/>
          <w:szCs w:val="24"/>
        </w:rPr>
        <w:t xml:space="preserve">Johannes </w:t>
      </w:r>
      <w:proofErr w:type="spellStart"/>
      <w:r w:rsidRPr="007F5B7D">
        <w:rPr>
          <w:bCs/>
          <w:sz w:val="24"/>
          <w:szCs w:val="24"/>
        </w:rPr>
        <w:t>Kullen</w:t>
      </w:r>
      <w:proofErr w:type="spellEnd"/>
      <w:r w:rsidRPr="007F5B7D">
        <w:rPr>
          <w:bCs/>
          <w:sz w:val="24"/>
          <w:szCs w:val="24"/>
        </w:rPr>
        <w:t>-Schule</w:t>
      </w:r>
      <w:r w:rsidR="00744C30" w:rsidRPr="007F5B7D">
        <w:rPr>
          <w:bCs/>
          <w:sz w:val="24"/>
          <w:szCs w:val="24"/>
        </w:rPr>
        <w:t xml:space="preserve"> Korntal</w:t>
      </w:r>
      <w:r w:rsidRPr="007F5B7D">
        <w:rPr>
          <w:bCs/>
          <w:sz w:val="24"/>
          <w:szCs w:val="24"/>
        </w:rPr>
        <w:t xml:space="preserve"> ist am 07. Juli 2022 Gastgeber </w:t>
      </w:r>
      <w:r w:rsidR="007F5B7D" w:rsidRPr="007F5B7D">
        <w:rPr>
          <w:bCs/>
          <w:sz w:val="24"/>
          <w:szCs w:val="24"/>
        </w:rPr>
        <w:t>des</w:t>
      </w:r>
      <w:r w:rsidRPr="007F5B7D">
        <w:rPr>
          <w:bCs/>
          <w:sz w:val="24"/>
          <w:szCs w:val="24"/>
        </w:rPr>
        <w:t xml:space="preserve"> landesweite</w:t>
      </w:r>
      <w:r w:rsidR="007C020D" w:rsidRPr="007F5B7D">
        <w:rPr>
          <w:bCs/>
          <w:sz w:val="24"/>
          <w:szCs w:val="24"/>
        </w:rPr>
        <w:t>n Fachtag</w:t>
      </w:r>
      <w:r w:rsidR="007F5B7D" w:rsidRPr="007F5B7D">
        <w:rPr>
          <w:bCs/>
          <w:sz w:val="24"/>
          <w:szCs w:val="24"/>
        </w:rPr>
        <w:t>s</w:t>
      </w:r>
      <w:r w:rsidR="007C020D" w:rsidRPr="007F5B7D">
        <w:rPr>
          <w:bCs/>
          <w:sz w:val="24"/>
          <w:szCs w:val="24"/>
        </w:rPr>
        <w:t xml:space="preserve"> für</w:t>
      </w:r>
      <w:r w:rsidRPr="007F5B7D">
        <w:rPr>
          <w:bCs/>
          <w:sz w:val="24"/>
          <w:szCs w:val="24"/>
        </w:rPr>
        <w:t xml:space="preserve"> Lehrerfortbildung mit 300 Teilnehmenden </w:t>
      </w:r>
      <w:r w:rsidR="007C020D" w:rsidRPr="007F5B7D">
        <w:rPr>
          <w:bCs/>
          <w:sz w:val="24"/>
          <w:szCs w:val="24"/>
        </w:rPr>
        <w:t>aus ganz Baden-Württemberg</w:t>
      </w:r>
    </w:p>
    <w:p w14:paraId="0F58552B" w14:textId="77777777" w:rsidR="00744C30" w:rsidRPr="007F5B7D" w:rsidRDefault="00744C30" w:rsidP="00D96706">
      <w:pPr>
        <w:spacing w:after="0"/>
        <w:rPr>
          <w:b/>
          <w:bCs/>
          <w:sz w:val="24"/>
          <w:szCs w:val="24"/>
        </w:rPr>
      </w:pPr>
    </w:p>
    <w:p w14:paraId="4AC816F5" w14:textId="77777777" w:rsidR="007B19A9" w:rsidRPr="007F5B7D" w:rsidRDefault="007B19A9" w:rsidP="00D96706">
      <w:pPr>
        <w:spacing w:after="0"/>
        <w:rPr>
          <w:b/>
          <w:bCs/>
          <w:sz w:val="24"/>
          <w:szCs w:val="24"/>
          <w:u w:val="single"/>
        </w:rPr>
      </w:pPr>
      <w:r w:rsidRPr="007F5B7D">
        <w:rPr>
          <w:b/>
          <w:bCs/>
          <w:sz w:val="24"/>
          <w:szCs w:val="24"/>
          <w:u w:val="single"/>
        </w:rPr>
        <w:t>Herausforderung „Systemsprenger“: Wie können Lehrkräfte Macht und Ohnmacht im Umgang mit systemsprengenden Kindern und Jugendlichen bewältigen und gestalten</w:t>
      </w:r>
    </w:p>
    <w:p w14:paraId="792581A7" w14:textId="77777777" w:rsidR="00970091" w:rsidRPr="007F5B7D" w:rsidRDefault="00970091" w:rsidP="00D96706">
      <w:pPr>
        <w:spacing w:after="0"/>
        <w:rPr>
          <w:b/>
          <w:bCs/>
          <w:sz w:val="24"/>
          <w:szCs w:val="24"/>
          <w:u w:val="single"/>
        </w:rPr>
      </w:pPr>
    </w:p>
    <w:p w14:paraId="2EEBDCE7" w14:textId="55731002" w:rsidR="00B50FF4" w:rsidRPr="007F5B7D" w:rsidRDefault="00970091" w:rsidP="00D96706">
      <w:pPr>
        <w:rPr>
          <w:b/>
          <w:sz w:val="24"/>
          <w:szCs w:val="24"/>
        </w:rPr>
      </w:pPr>
      <w:r w:rsidRPr="007F5B7D">
        <w:rPr>
          <w:bCs/>
          <w:sz w:val="24"/>
          <w:szCs w:val="24"/>
        </w:rPr>
        <w:t xml:space="preserve">(Korntal, </w:t>
      </w:r>
      <w:r w:rsidR="007B19A9" w:rsidRPr="007F5B7D">
        <w:rPr>
          <w:bCs/>
          <w:sz w:val="24"/>
          <w:szCs w:val="24"/>
        </w:rPr>
        <w:t xml:space="preserve">05. Juli </w:t>
      </w:r>
      <w:r w:rsidRPr="007F5B7D">
        <w:rPr>
          <w:bCs/>
          <w:sz w:val="24"/>
          <w:szCs w:val="24"/>
        </w:rPr>
        <w:t>2022)</w:t>
      </w:r>
      <w:r w:rsidRPr="007F5B7D">
        <w:rPr>
          <w:b/>
          <w:bCs/>
          <w:sz w:val="24"/>
          <w:szCs w:val="24"/>
        </w:rPr>
        <w:t xml:space="preserve"> </w:t>
      </w:r>
      <w:r w:rsidR="007B19A9" w:rsidRPr="007F5B7D">
        <w:rPr>
          <w:b/>
          <w:bCs/>
          <w:sz w:val="24"/>
          <w:szCs w:val="24"/>
        </w:rPr>
        <w:t xml:space="preserve">Spätestens seit der preisgekrönten Ausstrahlung des </w:t>
      </w:r>
      <w:proofErr w:type="gramStart"/>
      <w:r w:rsidR="007B19A9" w:rsidRPr="007F5B7D">
        <w:rPr>
          <w:b/>
          <w:bCs/>
          <w:sz w:val="24"/>
          <w:szCs w:val="24"/>
        </w:rPr>
        <w:t xml:space="preserve">aufwühlenden </w:t>
      </w:r>
      <w:r w:rsidR="007F5B7D" w:rsidRPr="007F5B7D">
        <w:rPr>
          <w:b/>
          <w:bCs/>
          <w:sz w:val="24"/>
          <w:szCs w:val="24"/>
        </w:rPr>
        <w:t xml:space="preserve"> </w:t>
      </w:r>
      <w:r w:rsidR="007B19A9" w:rsidRPr="007F5B7D">
        <w:rPr>
          <w:b/>
          <w:bCs/>
          <w:sz w:val="24"/>
          <w:szCs w:val="24"/>
        </w:rPr>
        <w:t>Doku</w:t>
      </w:r>
      <w:proofErr w:type="gramEnd"/>
      <w:r w:rsidR="007B19A9" w:rsidRPr="007F5B7D">
        <w:rPr>
          <w:b/>
          <w:bCs/>
          <w:sz w:val="24"/>
          <w:szCs w:val="24"/>
        </w:rPr>
        <w:t xml:space="preserve">-Dramas „Systemsprenger“ </w:t>
      </w:r>
      <w:r w:rsidR="007F5B7D" w:rsidRPr="007F5B7D">
        <w:rPr>
          <w:b/>
          <w:bCs/>
          <w:sz w:val="24"/>
          <w:szCs w:val="24"/>
        </w:rPr>
        <w:t>i</w:t>
      </w:r>
      <w:r w:rsidR="00A91360" w:rsidRPr="007F5B7D">
        <w:rPr>
          <w:b/>
          <w:bCs/>
          <w:sz w:val="24"/>
          <w:szCs w:val="24"/>
        </w:rPr>
        <w:t xml:space="preserve">m Jahr 2019 ist die Brisanz dieses Themas in der Mitte der </w:t>
      </w:r>
      <w:r w:rsidR="007F5B7D" w:rsidRPr="007F5B7D">
        <w:rPr>
          <w:b/>
          <w:bCs/>
          <w:sz w:val="24"/>
          <w:szCs w:val="24"/>
        </w:rPr>
        <w:t xml:space="preserve">   </w:t>
      </w:r>
      <w:r w:rsidR="00A91360" w:rsidRPr="007F5B7D">
        <w:rPr>
          <w:b/>
          <w:bCs/>
          <w:sz w:val="24"/>
          <w:szCs w:val="24"/>
        </w:rPr>
        <w:t>Gesellschaft angekommen</w:t>
      </w:r>
      <w:r w:rsidR="00D96706" w:rsidRPr="007F5B7D">
        <w:rPr>
          <w:b/>
          <w:bCs/>
          <w:sz w:val="24"/>
          <w:szCs w:val="24"/>
        </w:rPr>
        <w:t xml:space="preserve">. </w:t>
      </w:r>
      <w:r w:rsidR="00B50FF4" w:rsidRPr="007F5B7D">
        <w:rPr>
          <w:b/>
          <w:sz w:val="24"/>
          <w:szCs w:val="24"/>
        </w:rPr>
        <w:t xml:space="preserve">In einem Fachtag </w:t>
      </w:r>
      <w:r w:rsidR="001266D5" w:rsidRPr="007F5B7D">
        <w:rPr>
          <w:b/>
          <w:bCs/>
          <w:sz w:val="24"/>
          <w:szCs w:val="24"/>
        </w:rPr>
        <w:t xml:space="preserve">am 07. Juli 2022 </w:t>
      </w:r>
      <w:r w:rsidR="00B50FF4" w:rsidRPr="007F5B7D">
        <w:rPr>
          <w:b/>
          <w:sz w:val="24"/>
          <w:szCs w:val="24"/>
        </w:rPr>
        <w:t xml:space="preserve">tauschen sich Pädagogen und </w:t>
      </w:r>
      <w:r w:rsidR="007F5B7D" w:rsidRPr="007F5B7D">
        <w:rPr>
          <w:b/>
          <w:sz w:val="24"/>
          <w:szCs w:val="24"/>
        </w:rPr>
        <w:t xml:space="preserve">    </w:t>
      </w:r>
      <w:r w:rsidR="00B50FF4" w:rsidRPr="007F5B7D">
        <w:rPr>
          <w:b/>
          <w:sz w:val="24"/>
          <w:szCs w:val="24"/>
        </w:rPr>
        <w:t xml:space="preserve">Experten </w:t>
      </w:r>
      <w:r w:rsidR="007F5B7D" w:rsidRPr="007F5B7D">
        <w:rPr>
          <w:b/>
          <w:bCs/>
          <w:sz w:val="24"/>
          <w:szCs w:val="24"/>
        </w:rPr>
        <w:t>in</w:t>
      </w:r>
      <w:r w:rsidR="007F5B7D" w:rsidRPr="007F5B7D">
        <w:rPr>
          <w:b/>
          <w:sz w:val="24"/>
          <w:szCs w:val="24"/>
        </w:rPr>
        <w:t xml:space="preserve"> rd. 20 themenspezifischen Workshops </w:t>
      </w:r>
      <w:r w:rsidR="00B50FF4" w:rsidRPr="007F5B7D">
        <w:rPr>
          <w:b/>
          <w:sz w:val="24"/>
          <w:szCs w:val="24"/>
        </w:rPr>
        <w:t xml:space="preserve">über erprobte und neue Ansätze im Umgang mit Systemsprengern aus und entwickeln Konzepte zur Bewältigung von Macht und Ohnmacht im Alltag mit </w:t>
      </w:r>
      <w:proofErr w:type="gramStart"/>
      <w:r w:rsidR="00B50FF4" w:rsidRPr="007F5B7D">
        <w:rPr>
          <w:b/>
          <w:sz w:val="24"/>
          <w:szCs w:val="24"/>
        </w:rPr>
        <w:t>diesem herausfordernden Klientel</w:t>
      </w:r>
      <w:proofErr w:type="gramEnd"/>
      <w:r w:rsidR="00B50FF4" w:rsidRPr="007F5B7D">
        <w:rPr>
          <w:b/>
          <w:sz w:val="24"/>
          <w:szCs w:val="24"/>
        </w:rPr>
        <w:t xml:space="preserve"> weiter.  </w:t>
      </w:r>
    </w:p>
    <w:p w14:paraId="29865FDD" w14:textId="22FC18F8" w:rsidR="003423DF" w:rsidRPr="007F5B7D" w:rsidRDefault="00D96706" w:rsidP="00D96706">
      <w:pPr>
        <w:rPr>
          <w:sz w:val="24"/>
          <w:szCs w:val="24"/>
        </w:rPr>
      </w:pPr>
      <w:r w:rsidRPr="007F5B7D">
        <w:rPr>
          <w:sz w:val="24"/>
          <w:szCs w:val="24"/>
        </w:rPr>
        <w:t xml:space="preserve">Als </w:t>
      </w:r>
      <w:r w:rsidRPr="007F5B7D">
        <w:rPr>
          <w:bCs/>
          <w:sz w:val="24"/>
          <w:szCs w:val="24"/>
        </w:rPr>
        <w:t>Systemsprenger</w:t>
      </w:r>
      <w:r w:rsidRPr="007F5B7D">
        <w:rPr>
          <w:sz w:val="24"/>
          <w:szCs w:val="24"/>
        </w:rPr>
        <w:t xml:space="preserve"> werden Personen bezeichnet, die aufgrund ihrer beson</w:t>
      </w:r>
      <w:r w:rsidR="007C020D" w:rsidRPr="007F5B7D">
        <w:rPr>
          <w:sz w:val="24"/>
          <w:szCs w:val="24"/>
        </w:rPr>
        <w:t xml:space="preserve">deren Verhaltensauffälligkeiten selbst </w:t>
      </w:r>
      <w:r w:rsidRPr="007F5B7D">
        <w:rPr>
          <w:sz w:val="24"/>
          <w:szCs w:val="24"/>
        </w:rPr>
        <w:t xml:space="preserve">in Maßnahmen der Kinder- und Jugendhilfe </w:t>
      </w:r>
      <w:r w:rsidR="007C020D" w:rsidRPr="007F5B7D">
        <w:rPr>
          <w:sz w:val="24"/>
          <w:szCs w:val="24"/>
        </w:rPr>
        <w:t xml:space="preserve">nur schwer </w:t>
      </w:r>
      <w:r w:rsidRPr="007F5B7D">
        <w:rPr>
          <w:sz w:val="24"/>
          <w:szCs w:val="24"/>
        </w:rPr>
        <w:t xml:space="preserve">integriert werden können. </w:t>
      </w:r>
      <w:r w:rsidR="003423DF" w:rsidRPr="007F5B7D">
        <w:rPr>
          <w:sz w:val="24"/>
          <w:szCs w:val="24"/>
        </w:rPr>
        <w:t>R</w:t>
      </w:r>
      <w:r w:rsidR="007C020D" w:rsidRPr="007F5B7D">
        <w:rPr>
          <w:sz w:val="24"/>
          <w:szCs w:val="24"/>
        </w:rPr>
        <w:t>und 9</w:t>
      </w:r>
      <w:r w:rsidR="003423DF" w:rsidRPr="007F5B7D">
        <w:rPr>
          <w:sz w:val="24"/>
          <w:szCs w:val="24"/>
        </w:rPr>
        <w:t xml:space="preserve">0 </w:t>
      </w:r>
      <w:r w:rsidR="007C020D" w:rsidRPr="007F5B7D">
        <w:rPr>
          <w:sz w:val="24"/>
          <w:szCs w:val="24"/>
        </w:rPr>
        <w:t>besondere S</w:t>
      </w:r>
      <w:r w:rsidR="003423DF" w:rsidRPr="007F5B7D">
        <w:rPr>
          <w:sz w:val="24"/>
          <w:szCs w:val="24"/>
        </w:rPr>
        <w:t xml:space="preserve">chulen, die sogenannten Sonderpädagogischen Bildungs- und Beratungszentren mit Schwerpunkt Emotionale und </w:t>
      </w:r>
      <w:proofErr w:type="spellStart"/>
      <w:r w:rsidR="003423DF" w:rsidRPr="007F5B7D">
        <w:rPr>
          <w:sz w:val="24"/>
          <w:szCs w:val="24"/>
        </w:rPr>
        <w:t>Soziale</w:t>
      </w:r>
      <w:proofErr w:type="spellEnd"/>
      <w:r w:rsidR="003423DF" w:rsidRPr="007F5B7D">
        <w:rPr>
          <w:sz w:val="24"/>
          <w:szCs w:val="24"/>
        </w:rPr>
        <w:t xml:space="preserve"> Entwicklung (SBBZ-ESENT), </w:t>
      </w:r>
      <w:r w:rsidRPr="007F5B7D">
        <w:rPr>
          <w:sz w:val="24"/>
          <w:szCs w:val="24"/>
        </w:rPr>
        <w:t xml:space="preserve">sind </w:t>
      </w:r>
      <w:r w:rsidR="003423DF" w:rsidRPr="007F5B7D">
        <w:rPr>
          <w:sz w:val="24"/>
          <w:szCs w:val="24"/>
        </w:rPr>
        <w:t xml:space="preserve">in Baden-Württemberg </w:t>
      </w:r>
      <w:r w:rsidRPr="007F5B7D">
        <w:rPr>
          <w:sz w:val="24"/>
          <w:szCs w:val="24"/>
        </w:rPr>
        <w:t>auf</w:t>
      </w:r>
      <w:r w:rsidR="003423DF" w:rsidRPr="007F5B7D">
        <w:rPr>
          <w:sz w:val="24"/>
          <w:szCs w:val="24"/>
        </w:rPr>
        <w:t xml:space="preserve"> die ganzheitliche Betreuung systemsprengender Kinder und Jugendlicher</w:t>
      </w:r>
      <w:r w:rsidRPr="007F5B7D">
        <w:rPr>
          <w:sz w:val="24"/>
          <w:szCs w:val="24"/>
        </w:rPr>
        <w:t xml:space="preserve"> spezialisiert</w:t>
      </w:r>
      <w:r w:rsidR="00B95777">
        <w:rPr>
          <w:sz w:val="24"/>
          <w:szCs w:val="24"/>
        </w:rPr>
        <w:t>. D</w:t>
      </w:r>
      <w:r w:rsidR="007C020D" w:rsidRPr="007F5B7D">
        <w:rPr>
          <w:sz w:val="24"/>
          <w:szCs w:val="24"/>
        </w:rPr>
        <w:t xml:space="preserve">ie überwiegende Zahl </w:t>
      </w:r>
      <w:r w:rsidR="00B95777">
        <w:rPr>
          <w:sz w:val="24"/>
          <w:szCs w:val="24"/>
        </w:rPr>
        <w:t xml:space="preserve">der SBBZ-ESENT wird </w:t>
      </w:r>
      <w:r w:rsidR="007C020D" w:rsidRPr="007F5B7D">
        <w:rPr>
          <w:sz w:val="24"/>
          <w:szCs w:val="24"/>
        </w:rPr>
        <w:t>in privater Trägerschaft</w:t>
      </w:r>
      <w:r w:rsidR="00B95777">
        <w:rPr>
          <w:sz w:val="24"/>
          <w:szCs w:val="24"/>
        </w:rPr>
        <w:t xml:space="preserve"> geführt</w:t>
      </w:r>
      <w:r w:rsidR="007C020D" w:rsidRPr="007F5B7D">
        <w:rPr>
          <w:sz w:val="24"/>
          <w:szCs w:val="24"/>
        </w:rPr>
        <w:t>.</w:t>
      </w:r>
    </w:p>
    <w:p w14:paraId="231861E0" w14:textId="76B82542" w:rsidR="003423DF" w:rsidRPr="007F5B7D" w:rsidRDefault="00782322" w:rsidP="00D96706">
      <w:pPr>
        <w:rPr>
          <w:sz w:val="24"/>
          <w:szCs w:val="24"/>
        </w:rPr>
      </w:pPr>
      <w:r w:rsidRPr="007F5B7D">
        <w:rPr>
          <w:sz w:val="24"/>
          <w:szCs w:val="24"/>
        </w:rPr>
        <w:t>D</w:t>
      </w:r>
      <w:r w:rsidR="003423DF" w:rsidRPr="007F5B7D">
        <w:rPr>
          <w:sz w:val="24"/>
          <w:szCs w:val="24"/>
        </w:rPr>
        <w:t>er „Fachtag Erziehung“ wird von der Landesarbeitsgemeinschaft der SBBZ-ESENT</w:t>
      </w:r>
      <w:r w:rsidR="00D96706" w:rsidRPr="007F5B7D">
        <w:rPr>
          <w:sz w:val="24"/>
          <w:szCs w:val="24"/>
        </w:rPr>
        <w:t xml:space="preserve"> (LAG)</w:t>
      </w:r>
      <w:r w:rsidR="00692F93" w:rsidRPr="007F5B7D">
        <w:rPr>
          <w:sz w:val="24"/>
          <w:szCs w:val="24"/>
        </w:rPr>
        <w:t xml:space="preserve"> verantwortet und gemeinsam mit </w:t>
      </w:r>
      <w:r w:rsidR="003423DF" w:rsidRPr="007F5B7D">
        <w:rPr>
          <w:sz w:val="24"/>
          <w:szCs w:val="24"/>
        </w:rPr>
        <w:t>der Pädagogischen Hochschule Ludwigsburg, dem Seminar für Sonderpädagogik, dem Verband der Kinder- und Jugendpsychiatrien und dem Zentrum für Schulqualität und Lehrerbildung</w:t>
      </w:r>
      <w:r w:rsidR="00744C30" w:rsidRPr="007F5B7D">
        <w:rPr>
          <w:sz w:val="24"/>
          <w:szCs w:val="24"/>
        </w:rPr>
        <w:t xml:space="preserve"> </w:t>
      </w:r>
      <w:r w:rsidR="00692F93" w:rsidRPr="007F5B7D">
        <w:rPr>
          <w:sz w:val="24"/>
          <w:szCs w:val="24"/>
        </w:rPr>
        <w:t>durchgeführt</w:t>
      </w:r>
      <w:r w:rsidR="003423DF" w:rsidRPr="007F5B7D">
        <w:rPr>
          <w:sz w:val="24"/>
          <w:szCs w:val="24"/>
        </w:rPr>
        <w:t xml:space="preserve">. </w:t>
      </w:r>
      <w:r w:rsidR="00D96706" w:rsidRPr="007F5B7D">
        <w:rPr>
          <w:sz w:val="24"/>
          <w:szCs w:val="24"/>
        </w:rPr>
        <w:t>D</w:t>
      </w:r>
      <w:r w:rsidR="003423DF" w:rsidRPr="007F5B7D">
        <w:rPr>
          <w:sz w:val="24"/>
          <w:szCs w:val="24"/>
        </w:rPr>
        <w:t xml:space="preserve">ie Johannes </w:t>
      </w:r>
      <w:proofErr w:type="spellStart"/>
      <w:r w:rsidR="003423DF" w:rsidRPr="007F5B7D">
        <w:rPr>
          <w:sz w:val="24"/>
          <w:szCs w:val="24"/>
        </w:rPr>
        <w:t>Kullen</w:t>
      </w:r>
      <w:proofErr w:type="spellEnd"/>
      <w:r w:rsidR="003423DF" w:rsidRPr="007F5B7D">
        <w:rPr>
          <w:sz w:val="24"/>
          <w:szCs w:val="24"/>
        </w:rPr>
        <w:t xml:space="preserve">-Schule (JKS) </w:t>
      </w:r>
      <w:r w:rsidR="00D96706" w:rsidRPr="007F5B7D">
        <w:rPr>
          <w:sz w:val="24"/>
          <w:szCs w:val="24"/>
        </w:rPr>
        <w:t xml:space="preserve">ist erstmals </w:t>
      </w:r>
      <w:r w:rsidR="003423DF" w:rsidRPr="007F5B7D">
        <w:rPr>
          <w:sz w:val="24"/>
          <w:szCs w:val="24"/>
        </w:rPr>
        <w:t xml:space="preserve">Gastgeber des Fachtags. </w:t>
      </w:r>
    </w:p>
    <w:p w14:paraId="796F97E0" w14:textId="77B6D731" w:rsidR="00744C30" w:rsidRPr="007F5B7D" w:rsidRDefault="00744C30" w:rsidP="00D96706">
      <w:pPr>
        <w:pStyle w:val="berschrift1"/>
        <w:spacing w:line="276" w:lineRule="auto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Ab 09.30 Uhr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leiten die </w:t>
      </w:r>
      <w:r w:rsidR="008D2EBC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Moderatoren Nicola Witt (Seminar für Sonderpädagogik) und Karsten </w:t>
      </w:r>
      <w:r w:rsidR="00B9577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  </w:t>
      </w:r>
      <w:r w:rsidR="008D2EBC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Mäder (Lehrkraft der JKS) durch das Programm.</w:t>
      </w:r>
      <w:r w:rsidR="00972174" w:rsidRPr="007F5B7D">
        <w:rPr>
          <w:sz w:val="24"/>
          <w:szCs w:val="24"/>
        </w:rPr>
        <w:t xml:space="preserve">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Die</w:t>
      </w:r>
      <w:r w:rsidR="008D2EBC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Referenten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Prof. Stephan </w:t>
      </w:r>
      <w:proofErr w:type="spellStart"/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Gingelmaier</w:t>
      </w:r>
      <w:proofErr w:type="spellEnd"/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(P</w:t>
      </w:r>
      <w:r w:rsidR="00B9577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ädagogische Hochschule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Ludwigsburg),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Dr. Hubert </w:t>
      </w:r>
      <w:proofErr w:type="spellStart"/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Haaga</w:t>
      </w:r>
      <w:proofErr w:type="spellEnd"/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(Ministerium für Kultus, Jugend und Sport, Bereich Sonderpädagogik), Elvira </w:t>
      </w:r>
      <w:proofErr w:type="spellStart"/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Papesch</w:t>
      </w:r>
      <w:proofErr w:type="spellEnd"/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(LAG SBBZ-ESENT)</w:t>
      </w:r>
      <w:r w:rsidR="00972174" w:rsidRPr="007F5B7D">
        <w:rPr>
          <w:sz w:val="24"/>
          <w:szCs w:val="24"/>
        </w:rPr>
        <w:t xml:space="preserve">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sowie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der Kinder- und Jugendpsychiater Dr. Horst </w:t>
      </w:r>
      <w:proofErr w:type="spellStart"/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Schulmaier</w:t>
      </w:r>
      <w:proofErr w:type="spellEnd"/>
      <w:r w:rsidR="00D96706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führen </w:t>
      </w:r>
      <w:r w:rsid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ab 10.30 Uhr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fachlich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ins Thema ein. </w:t>
      </w:r>
      <w:r w:rsidR="00D96DA8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Ab 11.30 Uhr können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sich die pädagogischen Fachkräfte </w:t>
      </w:r>
      <w:r w:rsidR="00D96DA8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in </w:t>
      </w:r>
      <w:r w:rsidR="008D2EBC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rd. </w:t>
      </w:r>
      <w:r w:rsidR="00D96DA8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20 Workshops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über </w:t>
      </w:r>
      <w:r w:rsidR="00D96DA8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Erfahrungen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austauschen</w:t>
      </w:r>
      <w:r w:rsidR="00D96706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und neue Anregungen für ihre Alltagspraxis erhalten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(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Übersicht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72174"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Workshops </w:t>
      </w:r>
      <w:r w:rsidRPr="007F5B7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anbei). </w:t>
      </w:r>
    </w:p>
    <w:p w14:paraId="4D105C5F" w14:textId="77777777" w:rsidR="00972174" w:rsidRPr="007F5B7D" w:rsidRDefault="00972174" w:rsidP="00972174">
      <w:pPr>
        <w:rPr>
          <w:b/>
          <w:sz w:val="24"/>
          <w:szCs w:val="24"/>
        </w:rPr>
      </w:pPr>
    </w:p>
    <w:p w14:paraId="08DC28A9" w14:textId="77777777" w:rsidR="00972174" w:rsidRPr="007F5B7D" w:rsidRDefault="00972174" w:rsidP="00972174">
      <w:pPr>
        <w:rPr>
          <w:b/>
          <w:sz w:val="24"/>
          <w:szCs w:val="24"/>
        </w:rPr>
      </w:pPr>
    </w:p>
    <w:p w14:paraId="3B4D5D34" w14:textId="20B92695" w:rsidR="00972174" w:rsidRPr="007F5B7D" w:rsidRDefault="00972174" w:rsidP="00972174">
      <w:pPr>
        <w:rPr>
          <w:b/>
          <w:sz w:val="24"/>
          <w:szCs w:val="24"/>
        </w:rPr>
      </w:pPr>
      <w:r w:rsidRPr="007F5B7D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A09E0FE" wp14:editId="3709F5B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819275" cy="957580"/>
            <wp:effectExtent l="0" t="0" r="9525" b="0"/>
            <wp:wrapSquare wrapText="bothSides"/>
            <wp:docPr id="3" name="Grafik 3" descr="C:\Users\G.Sander\AppData\Local\Microsoft\Windows\INetCache\Content.Outlook\YJRCNLZF\Jugendhilfe Johannes-Kullen-Schule Kor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Sander\AppData\Local\Microsoft\Windows\INetCache\Content.Outlook\YJRCNLZF\Jugendhilfe Johannes-Kullen-Schule Kor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48900" w14:textId="77777777" w:rsidR="00972174" w:rsidRPr="007F5B7D" w:rsidRDefault="00972174" w:rsidP="00972174">
      <w:pPr>
        <w:rPr>
          <w:b/>
          <w:sz w:val="24"/>
          <w:szCs w:val="24"/>
        </w:rPr>
      </w:pPr>
    </w:p>
    <w:p w14:paraId="4257FBB7" w14:textId="77777777" w:rsidR="00972174" w:rsidRPr="007F5B7D" w:rsidRDefault="00972174" w:rsidP="00972174">
      <w:pPr>
        <w:rPr>
          <w:b/>
          <w:sz w:val="24"/>
          <w:szCs w:val="24"/>
        </w:rPr>
      </w:pPr>
    </w:p>
    <w:p w14:paraId="0D6527AB" w14:textId="77777777" w:rsidR="00972174" w:rsidRPr="007F5B7D" w:rsidRDefault="00972174" w:rsidP="00972174">
      <w:pPr>
        <w:rPr>
          <w:b/>
          <w:sz w:val="24"/>
          <w:szCs w:val="24"/>
        </w:rPr>
      </w:pPr>
    </w:p>
    <w:p w14:paraId="66F3B190" w14:textId="2F860476" w:rsidR="00972174" w:rsidRPr="007F5B7D" w:rsidRDefault="00744C30" w:rsidP="00972174">
      <w:pPr>
        <w:rPr>
          <w:b/>
          <w:bCs/>
          <w:sz w:val="24"/>
          <w:szCs w:val="24"/>
        </w:rPr>
      </w:pPr>
      <w:r w:rsidRPr="007F5B7D">
        <w:rPr>
          <w:b/>
          <w:sz w:val="24"/>
          <w:szCs w:val="24"/>
        </w:rPr>
        <w:t xml:space="preserve">Medienvertreter </w:t>
      </w:r>
      <w:r w:rsidR="00972174" w:rsidRPr="007F5B7D">
        <w:rPr>
          <w:b/>
          <w:sz w:val="24"/>
          <w:szCs w:val="24"/>
        </w:rPr>
        <w:t xml:space="preserve">haben </w:t>
      </w:r>
      <w:r w:rsidRPr="007F5B7D">
        <w:rPr>
          <w:b/>
          <w:sz w:val="24"/>
          <w:szCs w:val="24"/>
        </w:rPr>
        <w:t>die Möglichkeit</w:t>
      </w:r>
      <w:r w:rsidR="00972174" w:rsidRPr="007F5B7D">
        <w:rPr>
          <w:b/>
          <w:sz w:val="24"/>
          <w:szCs w:val="24"/>
        </w:rPr>
        <w:t xml:space="preserve">, </w:t>
      </w:r>
      <w:r w:rsidRPr="007F5B7D">
        <w:rPr>
          <w:b/>
          <w:sz w:val="24"/>
          <w:szCs w:val="24"/>
        </w:rPr>
        <w:t xml:space="preserve">Interviews mit Referenten, Experten </w:t>
      </w:r>
      <w:r w:rsidR="00B50FF4" w:rsidRPr="007F5B7D">
        <w:rPr>
          <w:b/>
          <w:sz w:val="24"/>
          <w:szCs w:val="24"/>
        </w:rPr>
        <w:t>und</w:t>
      </w:r>
      <w:r w:rsidRPr="007F5B7D">
        <w:rPr>
          <w:b/>
          <w:sz w:val="24"/>
          <w:szCs w:val="24"/>
        </w:rPr>
        <w:t xml:space="preserve"> teilnehmenden Lehrkräften</w:t>
      </w:r>
      <w:r w:rsidR="00972174" w:rsidRPr="007F5B7D">
        <w:rPr>
          <w:b/>
          <w:sz w:val="24"/>
          <w:szCs w:val="24"/>
        </w:rPr>
        <w:t xml:space="preserve"> zu führen</w:t>
      </w:r>
      <w:r w:rsidRPr="007F5B7D">
        <w:rPr>
          <w:b/>
          <w:sz w:val="24"/>
          <w:szCs w:val="24"/>
        </w:rPr>
        <w:t>.</w:t>
      </w:r>
      <w:r w:rsidRPr="007F5B7D">
        <w:rPr>
          <w:sz w:val="24"/>
          <w:szCs w:val="24"/>
        </w:rPr>
        <w:t xml:space="preserve"> </w:t>
      </w:r>
      <w:r w:rsidR="00B95777">
        <w:rPr>
          <w:sz w:val="24"/>
          <w:szCs w:val="24"/>
        </w:rPr>
        <w:t xml:space="preserve">Für eine </w:t>
      </w:r>
      <w:r w:rsidRPr="007F5B7D">
        <w:rPr>
          <w:sz w:val="24"/>
          <w:szCs w:val="24"/>
        </w:rPr>
        <w:t xml:space="preserve">Terminvereinbarung </w:t>
      </w:r>
      <w:r w:rsidR="00B95777">
        <w:rPr>
          <w:sz w:val="24"/>
          <w:szCs w:val="24"/>
        </w:rPr>
        <w:t xml:space="preserve">nehmen Sie direkt </w:t>
      </w:r>
      <w:r w:rsidR="00B95777" w:rsidRPr="007F5B7D">
        <w:rPr>
          <w:sz w:val="24"/>
          <w:szCs w:val="24"/>
        </w:rPr>
        <w:t xml:space="preserve">Kontakt </w:t>
      </w:r>
      <w:r w:rsidR="00B95777">
        <w:rPr>
          <w:sz w:val="24"/>
          <w:szCs w:val="24"/>
        </w:rPr>
        <w:t xml:space="preserve">auf mit den </w:t>
      </w:r>
      <w:r w:rsidR="00B50FF4" w:rsidRPr="007F5B7D">
        <w:rPr>
          <w:sz w:val="24"/>
          <w:szCs w:val="24"/>
        </w:rPr>
        <w:t>JKS-</w:t>
      </w:r>
      <w:r w:rsidR="00D96706" w:rsidRPr="007F5B7D">
        <w:rPr>
          <w:sz w:val="24"/>
          <w:szCs w:val="24"/>
        </w:rPr>
        <w:t>Koordinator</w:t>
      </w:r>
      <w:r w:rsidR="00B95777">
        <w:rPr>
          <w:sz w:val="24"/>
          <w:szCs w:val="24"/>
        </w:rPr>
        <w:t>en</w:t>
      </w:r>
      <w:r w:rsidR="00972174" w:rsidRPr="007F5B7D">
        <w:rPr>
          <w:sz w:val="24"/>
          <w:szCs w:val="24"/>
        </w:rPr>
        <w:t xml:space="preserve"> Sabrina Pfeifer-Schmidt (s.pfeifer-schmidt@johannes-kullen-schule.de), </w:t>
      </w:r>
      <w:r w:rsidR="00B95777">
        <w:rPr>
          <w:sz w:val="24"/>
          <w:szCs w:val="24"/>
        </w:rPr>
        <w:t xml:space="preserve">          </w:t>
      </w:r>
      <w:r w:rsidR="00972174" w:rsidRPr="007F5B7D">
        <w:rPr>
          <w:sz w:val="24"/>
          <w:szCs w:val="24"/>
        </w:rPr>
        <w:t xml:space="preserve">Panagiotis </w:t>
      </w:r>
      <w:r w:rsidR="007F5B7D">
        <w:rPr>
          <w:sz w:val="24"/>
          <w:szCs w:val="24"/>
        </w:rPr>
        <w:t xml:space="preserve"> </w:t>
      </w:r>
      <w:r w:rsidR="00972174" w:rsidRPr="007F5B7D">
        <w:rPr>
          <w:sz w:val="24"/>
          <w:szCs w:val="24"/>
        </w:rPr>
        <w:t>Pechlivanos (J.Pechlivanos@johannes-kullen-schule.de) oder Frank Marszalek (</w:t>
      </w:r>
      <w:r w:rsidR="007F5B7D" w:rsidRPr="007F5B7D">
        <w:rPr>
          <w:sz w:val="24"/>
          <w:szCs w:val="24"/>
        </w:rPr>
        <w:t>f.marszalek@johannes-kullen-schule.de</w:t>
      </w:r>
      <w:hyperlink r:id="rId8" w:history="1"/>
      <w:r w:rsidR="00972174" w:rsidRPr="007F5B7D">
        <w:rPr>
          <w:sz w:val="24"/>
          <w:szCs w:val="24"/>
        </w:rPr>
        <w:t>), Tel</w:t>
      </w:r>
      <w:bookmarkStart w:id="0" w:name="_GoBack"/>
      <w:bookmarkEnd w:id="0"/>
      <w:r w:rsidR="00972174" w:rsidRPr="007F5B7D">
        <w:rPr>
          <w:sz w:val="24"/>
          <w:szCs w:val="24"/>
        </w:rPr>
        <w:t>: 07 11 - 8 30 82-51</w:t>
      </w:r>
      <w:r w:rsidR="007F5B7D" w:rsidRPr="007F5B7D">
        <w:rPr>
          <w:sz w:val="24"/>
          <w:szCs w:val="24"/>
        </w:rPr>
        <w:t xml:space="preserve"> (</w:t>
      </w:r>
      <w:hyperlink r:id="rId9" w:history="1">
        <w:r w:rsidR="00972174" w:rsidRPr="007F5B7D">
          <w:rPr>
            <w:sz w:val="24"/>
            <w:szCs w:val="24"/>
          </w:rPr>
          <w:t>info@johannes-kullen-schule.de</w:t>
        </w:r>
      </w:hyperlink>
      <w:r w:rsidR="00972174" w:rsidRPr="007F5B7D">
        <w:rPr>
          <w:sz w:val="24"/>
          <w:szCs w:val="24"/>
        </w:rPr>
        <w:t>)</w:t>
      </w:r>
    </w:p>
    <w:p w14:paraId="294E83F2" w14:textId="1AD2D8C2" w:rsidR="00744C30" w:rsidRPr="007F5B7D" w:rsidRDefault="00B50FF4" w:rsidP="001266D5">
      <w:pPr>
        <w:pStyle w:val="Kommentartext"/>
        <w:spacing w:line="276" w:lineRule="auto"/>
        <w:rPr>
          <w:bCs/>
          <w:sz w:val="24"/>
          <w:szCs w:val="24"/>
        </w:rPr>
      </w:pPr>
      <w:r w:rsidRPr="007F5B7D">
        <w:rPr>
          <w:b/>
          <w:sz w:val="24"/>
          <w:szCs w:val="24"/>
        </w:rPr>
        <w:t xml:space="preserve">Die Johannes </w:t>
      </w:r>
      <w:proofErr w:type="spellStart"/>
      <w:r w:rsidRPr="007F5B7D">
        <w:rPr>
          <w:b/>
          <w:sz w:val="24"/>
          <w:szCs w:val="24"/>
        </w:rPr>
        <w:t>Kullen</w:t>
      </w:r>
      <w:proofErr w:type="spellEnd"/>
      <w:r w:rsidRPr="007F5B7D">
        <w:rPr>
          <w:b/>
          <w:sz w:val="24"/>
          <w:szCs w:val="24"/>
        </w:rPr>
        <w:t>-Schule ist mit rd. 2</w:t>
      </w:r>
      <w:r w:rsidR="007C020D" w:rsidRPr="007F5B7D">
        <w:rPr>
          <w:b/>
          <w:bCs/>
          <w:sz w:val="24"/>
          <w:szCs w:val="24"/>
        </w:rPr>
        <w:t>5</w:t>
      </w:r>
      <w:r w:rsidRPr="007F5B7D">
        <w:rPr>
          <w:b/>
          <w:sz w:val="24"/>
          <w:szCs w:val="24"/>
        </w:rPr>
        <w:t xml:space="preserve">0 Schülerinnen und Schülern und </w:t>
      </w:r>
      <w:r w:rsidR="007F5B7D">
        <w:rPr>
          <w:b/>
          <w:sz w:val="24"/>
          <w:szCs w:val="24"/>
        </w:rPr>
        <w:t xml:space="preserve">rd. </w:t>
      </w:r>
      <w:r w:rsidR="007C020D" w:rsidRPr="007F5B7D">
        <w:rPr>
          <w:b/>
          <w:bCs/>
          <w:sz w:val="24"/>
          <w:szCs w:val="24"/>
        </w:rPr>
        <w:t>60</w:t>
      </w:r>
      <w:r w:rsidRPr="007F5B7D">
        <w:rPr>
          <w:b/>
          <w:sz w:val="24"/>
          <w:szCs w:val="24"/>
        </w:rPr>
        <w:t xml:space="preserve"> Lehrkräften </w:t>
      </w:r>
      <w:r w:rsidR="007C020D" w:rsidRPr="007F5B7D">
        <w:rPr>
          <w:b/>
          <w:bCs/>
          <w:sz w:val="24"/>
          <w:szCs w:val="24"/>
        </w:rPr>
        <w:t>eine der g</w:t>
      </w:r>
      <w:r w:rsidRPr="007F5B7D">
        <w:rPr>
          <w:b/>
          <w:sz w:val="24"/>
          <w:szCs w:val="24"/>
        </w:rPr>
        <w:t>rößte</w:t>
      </w:r>
      <w:r w:rsidR="007C020D" w:rsidRPr="007F5B7D">
        <w:rPr>
          <w:b/>
          <w:bCs/>
          <w:sz w:val="24"/>
          <w:szCs w:val="24"/>
        </w:rPr>
        <w:t>n</w:t>
      </w:r>
      <w:r w:rsidRPr="007F5B7D">
        <w:rPr>
          <w:b/>
          <w:sz w:val="24"/>
          <w:szCs w:val="24"/>
        </w:rPr>
        <w:t xml:space="preserve"> SBBZ-ESENT im Landkreis Ludwigsburg</w:t>
      </w:r>
      <w:r w:rsidR="007C020D" w:rsidRPr="007F5B7D">
        <w:rPr>
          <w:b/>
          <w:bCs/>
          <w:sz w:val="24"/>
          <w:szCs w:val="24"/>
        </w:rPr>
        <w:t xml:space="preserve"> und dort für </w:t>
      </w:r>
      <w:r w:rsidR="007C020D" w:rsidRPr="007F5B7D">
        <w:rPr>
          <w:b/>
          <w:sz w:val="24"/>
          <w:szCs w:val="24"/>
        </w:rPr>
        <w:t xml:space="preserve">alle Schülerinnen </w:t>
      </w:r>
      <w:proofErr w:type="gramStart"/>
      <w:r w:rsidR="007C020D" w:rsidRPr="007F5B7D">
        <w:rPr>
          <w:b/>
          <w:sz w:val="24"/>
          <w:szCs w:val="24"/>
        </w:rPr>
        <w:t xml:space="preserve">und </w:t>
      </w:r>
      <w:r w:rsidR="007F5B7D">
        <w:rPr>
          <w:b/>
          <w:sz w:val="24"/>
          <w:szCs w:val="24"/>
        </w:rPr>
        <w:t xml:space="preserve"> </w:t>
      </w:r>
      <w:r w:rsidR="007C020D" w:rsidRPr="007F5B7D">
        <w:rPr>
          <w:b/>
          <w:sz w:val="24"/>
          <w:szCs w:val="24"/>
        </w:rPr>
        <w:t>Schüler</w:t>
      </w:r>
      <w:proofErr w:type="gramEnd"/>
      <w:r w:rsidR="007C020D" w:rsidRPr="007F5B7D">
        <w:rPr>
          <w:b/>
          <w:sz w:val="24"/>
          <w:szCs w:val="24"/>
        </w:rPr>
        <w:t xml:space="preserve"> mit einem Förderbedarf im Bereich emotionale und sozial Entwicklung zuständig.</w:t>
      </w:r>
      <w:r w:rsidR="007C020D" w:rsidRPr="007F5B7D">
        <w:rPr>
          <w:sz w:val="24"/>
          <w:szCs w:val="24"/>
        </w:rPr>
        <w:t xml:space="preserve"> </w:t>
      </w:r>
      <w:r w:rsidRPr="007F5B7D">
        <w:rPr>
          <w:sz w:val="24"/>
          <w:szCs w:val="24"/>
        </w:rPr>
        <w:t>Sie hat ihren Hauptsitz in Korntal und unterhält Außenstellen in Vaihingen/Enz, Bietigheim-Bissingen, Leonberg und Ditzingen</w:t>
      </w:r>
      <w:r w:rsidR="007C020D" w:rsidRPr="007F5B7D">
        <w:rPr>
          <w:sz w:val="24"/>
          <w:szCs w:val="24"/>
        </w:rPr>
        <w:t>/Hirschlanden</w:t>
      </w:r>
      <w:r w:rsidRPr="007F5B7D">
        <w:rPr>
          <w:sz w:val="24"/>
          <w:szCs w:val="24"/>
        </w:rPr>
        <w:t xml:space="preserve">. Träger der JKS ist die Diakonie </w:t>
      </w:r>
      <w:r w:rsidRPr="007F5B7D">
        <w:rPr>
          <w:rFonts w:cstheme="minorHAnsi"/>
          <w:sz w:val="24"/>
          <w:szCs w:val="24"/>
        </w:rPr>
        <w:t>der Evangelischen Brüdergemeinde Korntal.</w:t>
      </w:r>
    </w:p>
    <w:p w14:paraId="4428B1C2" w14:textId="0C792132" w:rsidR="000C7A1D" w:rsidRPr="001266D5" w:rsidRDefault="00B50FF4" w:rsidP="001266D5">
      <w:pPr>
        <w:pStyle w:val="Kommentartext"/>
        <w:spacing w:line="276" w:lineRule="auto"/>
        <w:rPr>
          <w:rStyle w:val="Fett"/>
          <w:rFonts w:cstheme="minorHAnsi"/>
          <w:bCs w:val="0"/>
        </w:rPr>
      </w:pPr>
      <w:r w:rsidRPr="001266D5">
        <w:rPr>
          <w:b/>
        </w:rPr>
        <w:t xml:space="preserve">Die </w:t>
      </w:r>
      <w:r w:rsidRPr="001266D5">
        <w:rPr>
          <w:rFonts w:cstheme="minorHAnsi"/>
          <w:b/>
        </w:rPr>
        <w:t xml:space="preserve">1823 gegründete Diakonie </w:t>
      </w:r>
      <w:r w:rsidR="001266D5" w:rsidRPr="001266D5">
        <w:rPr>
          <w:rFonts w:cstheme="minorHAnsi"/>
          <w:b/>
        </w:rPr>
        <w:t>der Evangelischen Brüdergemeinde Korntal</w:t>
      </w:r>
      <w:r w:rsidR="001266D5">
        <w:rPr>
          <w:rFonts w:cstheme="minorHAnsi"/>
        </w:rPr>
        <w:t xml:space="preserve"> </w:t>
      </w:r>
      <w:r w:rsidRPr="001266D5">
        <w:rPr>
          <w:rFonts w:cstheme="minorHAnsi"/>
        </w:rPr>
        <w:t xml:space="preserve">betreibt mit </w:t>
      </w:r>
      <w:r w:rsidR="000C7A1D" w:rsidRPr="001266D5">
        <w:rPr>
          <w:rFonts w:cstheme="minorHAnsi"/>
        </w:rPr>
        <w:t>insgesamt rund 650 Mitarbeitenden mehrere Einrichtungen der Jugend</w:t>
      </w:r>
      <w:r w:rsidR="000C1183" w:rsidRPr="001266D5">
        <w:rPr>
          <w:rFonts w:cstheme="minorHAnsi"/>
        </w:rPr>
        <w:t>- und Alten</w:t>
      </w:r>
      <w:r w:rsidR="000C7A1D" w:rsidRPr="001266D5">
        <w:rPr>
          <w:rFonts w:cstheme="minorHAnsi"/>
        </w:rPr>
        <w:t>hilfe, Kindertageseinrichtungen, einen Schulbauernhof sowie offene Betreuungsangebote und Sonderpädagogische Bildungs- und Beratungszentren (SBBZ) für Kinder und Jugendliche. Hauptstandorte sind Korntal bei Stuttgart und Wilhelmsdorf bei Ravensburg</w:t>
      </w:r>
      <w:r w:rsidR="00895400" w:rsidRPr="001266D5">
        <w:rPr>
          <w:rFonts w:cstheme="minorHAnsi"/>
        </w:rPr>
        <w:t>. Geschäftsführende sind Jutta Arndt und Veit-Michael Glatzle</w:t>
      </w:r>
      <w:r w:rsidR="000C7A1D" w:rsidRPr="001266D5">
        <w:rPr>
          <w:rFonts w:cstheme="minorHAnsi"/>
        </w:rPr>
        <w:t xml:space="preserve">. </w:t>
      </w:r>
      <w:r w:rsidR="000C7A1D" w:rsidRPr="001266D5">
        <w:rPr>
          <w:rStyle w:val="Fett"/>
          <w:rFonts w:cstheme="minorHAnsi"/>
          <w:b w:val="0"/>
        </w:rPr>
        <w:t>Die</w:t>
      </w:r>
      <w:r w:rsidR="000C7A1D" w:rsidRPr="001266D5">
        <w:rPr>
          <w:rStyle w:val="Fett"/>
          <w:rFonts w:cstheme="minorHAnsi"/>
        </w:rPr>
        <w:t xml:space="preserve"> </w:t>
      </w:r>
      <w:r w:rsidR="000C1183" w:rsidRPr="001266D5">
        <w:rPr>
          <w:rFonts w:cstheme="minorHAnsi"/>
        </w:rPr>
        <w:t xml:space="preserve">1819 gegründete </w:t>
      </w:r>
      <w:r w:rsidR="000C7A1D" w:rsidRPr="001266D5">
        <w:rPr>
          <w:rStyle w:val="Fett"/>
          <w:rFonts w:cstheme="minorHAnsi"/>
          <w:b w:val="0"/>
        </w:rPr>
        <w:t xml:space="preserve">Evangelische Brüdergemeinde Korntal </w:t>
      </w:r>
      <w:r w:rsidR="000C7A1D" w:rsidRPr="001266D5">
        <w:rPr>
          <w:rFonts w:cstheme="minorHAnsi"/>
        </w:rPr>
        <w:t xml:space="preserve">ist als selbstständige evangelische Gemeinde vertraglich mit der Evangelischen Landeskirche in Württemberg verbunden. Geistlicher Vorsteher ist </w:t>
      </w:r>
      <w:r w:rsidR="000C7A1D" w:rsidRPr="001266D5">
        <w:rPr>
          <w:rStyle w:val="Fett"/>
          <w:rFonts w:cstheme="minorHAnsi"/>
          <w:b w:val="0"/>
        </w:rPr>
        <w:t>Pfarrer Jochen Hägele,</w:t>
      </w:r>
      <w:r w:rsidR="000C7A1D" w:rsidRPr="001266D5">
        <w:rPr>
          <w:rStyle w:val="Fett"/>
          <w:rFonts w:cstheme="minorHAnsi"/>
        </w:rPr>
        <w:t xml:space="preserve"> </w:t>
      </w:r>
      <w:r w:rsidR="000C7A1D" w:rsidRPr="001266D5">
        <w:rPr>
          <w:rFonts w:cstheme="minorHAnsi"/>
        </w:rPr>
        <w:t xml:space="preserve">Weltlicher Vorsteher sowie Vorsitzender des Diakonie-Aufsichtsrats </w:t>
      </w:r>
      <w:r w:rsidR="00A52068" w:rsidRPr="001266D5">
        <w:rPr>
          <w:rStyle w:val="Fett"/>
          <w:rFonts w:cstheme="minorHAnsi"/>
          <w:b w:val="0"/>
        </w:rPr>
        <w:t>Dieter Weißer</w:t>
      </w:r>
      <w:r w:rsidR="000C7A1D" w:rsidRPr="001266D5">
        <w:rPr>
          <w:rStyle w:val="Fett"/>
          <w:rFonts w:cstheme="minorHAnsi"/>
          <w:b w:val="0"/>
        </w:rPr>
        <w:t>.</w:t>
      </w:r>
      <w:r w:rsidR="000C7A1D" w:rsidRPr="001266D5">
        <w:rPr>
          <w:rStyle w:val="Fett"/>
          <w:rFonts w:cstheme="minorHAnsi"/>
        </w:rPr>
        <w:t xml:space="preserve">  </w:t>
      </w:r>
    </w:p>
    <w:p w14:paraId="683826F5" w14:textId="2A61CFC0" w:rsidR="00970091" w:rsidRPr="007F5B7D" w:rsidRDefault="000C7A1D" w:rsidP="001266D5">
      <w:pPr>
        <w:ind w:right="1"/>
        <w:rPr>
          <w:rFonts w:eastAsia="Times New Roman" w:cstheme="minorHAnsi"/>
          <w:noProof/>
          <w:sz w:val="20"/>
          <w:szCs w:val="20"/>
          <w:lang w:eastAsia="de-DE"/>
        </w:rPr>
      </w:pPr>
      <w:r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>Pressestelle der Diakonie</w:t>
      </w:r>
      <w:r w:rsidRPr="007F5B7D">
        <w:rPr>
          <w:rFonts w:eastAsiaTheme="minorEastAsia" w:cstheme="minorHAnsi"/>
          <w:b/>
          <w:bCs/>
          <w:noProof/>
          <w:sz w:val="20"/>
          <w:szCs w:val="20"/>
          <w:lang w:eastAsia="de-DE"/>
        </w:rPr>
        <w:t xml:space="preserve"> der Ev. Brüdergemeinde Korntal</w:t>
      </w:r>
      <w:r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 xml:space="preserve"> gGmbH </w:t>
      </w:r>
      <w:r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ab/>
      </w:r>
      <w:r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ab/>
      </w:r>
      <w:r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ab/>
        <w:t xml:space="preserve">      </w:t>
      </w:r>
      <w:r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ab/>
        <w:t xml:space="preserve">                   </w:t>
      </w:r>
      <w:r w:rsidR="00970091"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 xml:space="preserve">             </w:t>
      </w:r>
      <w:r w:rsidR="001266D5" w:rsidRPr="007F5B7D">
        <w:rPr>
          <w:rFonts w:eastAsiaTheme="minorEastAsia" w:cstheme="minorHAnsi"/>
          <w:b/>
          <w:noProof/>
          <w:sz w:val="20"/>
          <w:szCs w:val="20"/>
          <w:lang w:eastAsia="de-DE"/>
        </w:rPr>
        <w:t xml:space="preserve"> </w:t>
      </w:r>
      <w:r w:rsidRPr="007F5B7D">
        <w:rPr>
          <w:rFonts w:cstheme="minorHAnsi"/>
          <w:b/>
          <w:sz w:val="20"/>
          <w:szCs w:val="20"/>
        </w:rPr>
        <w:t>Gerd Sander (Pressesprecher)</w:t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cstheme="minorHAnsi"/>
          <w:b/>
          <w:sz w:val="20"/>
          <w:szCs w:val="20"/>
        </w:rPr>
        <w:tab/>
        <w:t xml:space="preserve">                         </w:t>
      </w:r>
      <w:r w:rsidR="00A52068" w:rsidRPr="007F5B7D">
        <w:rPr>
          <w:rFonts w:cstheme="minorHAnsi"/>
          <w:b/>
          <w:sz w:val="20"/>
          <w:szCs w:val="20"/>
        </w:rPr>
        <w:t xml:space="preserve">       </w:t>
      </w:r>
      <w:r w:rsidR="00970091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 xml:space="preserve">                           </w:t>
      </w:r>
      <w:hyperlink r:id="rId10" w:history="1">
        <w:r w:rsidRPr="007F5B7D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g.sander@diakonie-bgk.de</w:t>
        </w:r>
      </w:hyperlink>
      <w:r w:rsidR="00F34387" w:rsidRPr="007F5B7D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, </w:t>
      </w:r>
      <w:r w:rsidRPr="007F5B7D">
        <w:rPr>
          <w:rFonts w:cstheme="minorHAnsi"/>
          <w:b/>
          <w:sz w:val="20"/>
          <w:szCs w:val="20"/>
        </w:rPr>
        <w:t>M: 0163.744.2222</w:t>
      </w:r>
      <w:r w:rsidRPr="007F5B7D">
        <w:rPr>
          <w:rFonts w:cstheme="minorHAnsi"/>
          <w:b/>
          <w:sz w:val="20"/>
          <w:szCs w:val="20"/>
        </w:rPr>
        <w:tab/>
      </w:r>
      <w:r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 xml:space="preserve">     </w:t>
      </w:r>
      <w:r w:rsidR="00F34387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 xml:space="preserve">               </w:t>
      </w:r>
      <w:r w:rsidR="00F34387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ab/>
        <w:t xml:space="preserve">    </w:t>
      </w:r>
      <w:r w:rsidR="00F34387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ab/>
      </w:r>
      <w:r w:rsidR="00F34387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ab/>
      </w:r>
      <w:r w:rsidR="00F34387"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ab/>
        <w:t xml:space="preserve">          </w:t>
      </w:r>
      <w:hyperlink r:id="rId11" w:history="1">
        <w:r w:rsidRPr="007F5B7D">
          <w:rPr>
            <w:rStyle w:val="Hyperlink"/>
            <w:rFonts w:eastAsia="Times New Roman" w:cstheme="minorHAnsi"/>
            <w:b/>
            <w:noProof/>
            <w:color w:val="auto"/>
            <w:sz w:val="20"/>
            <w:szCs w:val="20"/>
            <w:u w:val="none"/>
            <w:lang w:eastAsia="de-DE"/>
          </w:rPr>
          <w:t>presse@diakonie-bgk.de</w:t>
        </w:r>
      </w:hyperlink>
      <w:r w:rsidR="00F34387" w:rsidRPr="007F5B7D">
        <w:rPr>
          <w:rStyle w:val="Hyperlink"/>
          <w:rFonts w:eastAsia="Times New Roman" w:cstheme="minorHAnsi"/>
          <w:b/>
          <w:noProof/>
          <w:color w:val="auto"/>
          <w:sz w:val="20"/>
          <w:szCs w:val="20"/>
          <w:u w:val="none"/>
          <w:lang w:eastAsia="de-DE"/>
        </w:rPr>
        <w:t xml:space="preserve">, </w:t>
      </w:r>
      <w:r w:rsidRPr="007F5B7D">
        <w:rPr>
          <w:rFonts w:eastAsia="Times New Roman" w:cstheme="minorHAnsi"/>
          <w:b/>
          <w:noProof/>
          <w:sz w:val="20"/>
          <w:szCs w:val="20"/>
          <w:lang w:eastAsia="de-DE"/>
        </w:rPr>
        <w:t>T: 0711.839877-0</w:t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Pr="001266D5">
        <w:rPr>
          <w:rFonts w:eastAsia="Times New Roman" w:cstheme="minorHAnsi"/>
          <w:noProof/>
          <w:sz w:val="20"/>
          <w:szCs w:val="20"/>
          <w:lang w:eastAsia="de-DE"/>
        </w:rPr>
        <w:tab/>
        <w:t xml:space="preserve">                        </w:t>
      </w:r>
      <w:hyperlink r:id="rId12" w:history="1">
        <w:r w:rsidRPr="001266D5">
          <w:rPr>
            <w:rStyle w:val="Hyperlink"/>
            <w:rFonts w:eastAsia="Times New Roman" w:cstheme="minorHAnsi"/>
            <w:noProof/>
            <w:color w:val="auto"/>
            <w:sz w:val="20"/>
            <w:szCs w:val="20"/>
            <w:u w:val="none"/>
            <w:lang w:eastAsia="de-DE"/>
          </w:rPr>
          <w:t>www.diakonie-korntal.de</w:t>
        </w:r>
      </w:hyperlink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 xml:space="preserve"> </w:t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970091" w:rsidRPr="001266D5">
        <w:rPr>
          <w:rFonts w:eastAsia="Times New Roman" w:cstheme="minorHAnsi"/>
          <w:noProof/>
          <w:sz w:val="20"/>
          <w:szCs w:val="20"/>
          <w:lang w:eastAsia="de-DE"/>
        </w:rPr>
        <w:tab/>
        <w:t xml:space="preserve">    Zuffenhauser Straße</w:t>
      </w:r>
      <w:r w:rsidR="00F34387" w:rsidRPr="001266D5">
        <w:rPr>
          <w:rFonts w:eastAsia="Times New Roman" w:cstheme="minorHAnsi"/>
          <w:noProof/>
          <w:sz w:val="20"/>
          <w:szCs w:val="20"/>
          <w:lang w:eastAsia="de-DE"/>
        </w:rPr>
        <w:t xml:space="preserve"> </w:t>
      </w:r>
      <w:r w:rsidR="00BF5943" w:rsidRPr="001266D5">
        <w:rPr>
          <w:rFonts w:eastAsia="Times New Roman" w:cstheme="minorHAnsi"/>
          <w:noProof/>
          <w:sz w:val="20"/>
          <w:szCs w:val="20"/>
          <w:lang w:eastAsia="de-DE"/>
        </w:rPr>
        <w:t>24</w:t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</w:r>
      <w:r w:rsidR="007F5B7D">
        <w:rPr>
          <w:rFonts w:eastAsia="Times New Roman" w:cstheme="minorHAnsi"/>
          <w:noProof/>
          <w:sz w:val="20"/>
          <w:szCs w:val="20"/>
          <w:lang w:eastAsia="de-DE"/>
        </w:rPr>
        <w:tab/>
        <w:t xml:space="preserve">                              </w:t>
      </w:r>
      <w:r w:rsidR="00F34387" w:rsidRPr="001266D5">
        <w:rPr>
          <w:rFonts w:eastAsia="Times New Roman" w:cstheme="minorHAnsi"/>
          <w:noProof/>
          <w:sz w:val="20"/>
          <w:szCs w:val="20"/>
          <w:lang w:eastAsia="de-DE"/>
        </w:rPr>
        <w:t>70825 Korntal-Münchingen</w:t>
      </w:r>
    </w:p>
    <w:sectPr w:rsidR="00970091" w:rsidRPr="007F5B7D" w:rsidSect="00CD13D6">
      <w:headerReference w:type="default" r:id="rId13"/>
      <w:footerReference w:type="defaul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D58F" w14:textId="77777777" w:rsidR="00934F32" w:rsidRDefault="00934F32" w:rsidP="00404B97">
      <w:pPr>
        <w:spacing w:after="0" w:line="240" w:lineRule="auto"/>
      </w:pPr>
      <w:r>
        <w:separator/>
      </w:r>
    </w:p>
  </w:endnote>
  <w:endnote w:type="continuationSeparator" w:id="0">
    <w:p w14:paraId="1DCCBFA6" w14:textId="77777777" w:rsidR="00934F32" w:rsidRDefault="00934F32" w:rsidP="004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OT-Bold">
    <w:altName w:val="Meta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022C" w14:textId="05DBA5F2" w:rsidR="005D1545" w:rsidRDefault="005D1545" w:rsidP="005D1545">
    <w:pPr>
      <w:pStyle w:val="Fuzeile"/>
      <w:tabs>
        <w:tab w:val="clear" w:pos="4536"/>
        <w:tab w:val="clear" w:pos="9072"/>
        <w:tab w:val="left" w:pos="3110"/>
      </w:tabs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957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95777">
      <w:rPr>
        <w:b/>
        <w:bCs/>
        <w:noProof/>
      </w:rPr>
      <w:t>2</w:t>
    </w:r>
    <w:r>
      <w:rPr>
        <w:b/>
        <w:bCs/>
      </w:rPr>
      <w:fldChar w:fldCharType="end"/>
    </w:r>
  </w:p>
  <w:p w14:paraId="5E201A70" w14:textId="77777777" w:rsidR="005D1545" w:rsidRDefault="005D15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EC34" w14:textId="77777777" w:rsidR="00934F32" w:rsidRDefault="00934F32" w:rsidP="00404B97">
      <w:pPr>
        <w:spacing w:after="0" w:line="240" w:lineRule="auto"/>
      </w:pPr>
      <w:r>
        <w:separator/>
      </w:r>
    </w:p>
  </w:footnote>
  <w:footnote w:type="continuationSeparator" w:id="0">
    <w:p w14:paraId="53C5F9FD" w14:textId="77777777" w:rsidR="00934F32" w:rsidRDefault="00934F32" w:rsidP="0040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F45C" w14:textId="77777777" w:rsidR="00404B97" w:rsidRDefault="000C7A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4CB3FAE" wp14:editId="1456CD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4280" cy="10718800"/>
          <wp:effectExtent l="0" t="0" r="7620" b="6350"/>
          <wp:wrapNone/>
          <wp:docPr id="5" name="Grafik 5" descr="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9E5"/>
    <w:multiLevelType w:val="hybridMultilevel"/>
    <w:tmpl w:val="EE98D70E"/>
    <w:lvl w:ilvl="0" w:tplc="B7CE0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7"/>
    <w:rsid w:val="00021210"/>
    <w:rsid w:val="00024BED"/>
    <w:rsid w:val="0003653D"/>
    <w:rsid w:val="000556D3"/>
    <w:rsid w:val="000A57AB"/>
    <w:rsid w:val="000C1183"/>
    <w:rsid w:val="000C7A1D"/>
    <w:rsid w:val="00115604"/>
    <w:rsid w:val="0012520B"/>
    <w:rsid w:val="001266D5"/>
    <w:rsid w:val="00165692"/>
    <w:rsid w:val="001A5F66"/>
    <w:rsid w:val="001E4435"/>
    <w:rsid w:val="001F01AD"/>
    <w:rsid w:val="00233A85"/>
    <w:rsid w:val="002C045B"/>
    <w:rsid w:val="002F4BB9"/>
    <w:rsid w:val="00312F5C"/>
    <w:rsid w:val="003423DF"/>
    <w:rsid w:val="003505DC"/>
    <w:rsid w:val="00365008"/>
    <w:rsid w:val="003D526B"/>
    <w:rsid w:val="00404B97"/>
    <w:rsid w:val="00404DE6"/>
    <w:rsid w:val="004363D6"/>
    <w:rsid w:val="0049172C"/>
    <w:rsid w:val="004C73D2"/>
    <w:rsid w:val="004F44B5"/>
    <w:rsid w:val="00591CF8"/>
    <w:rsid w:val="0059628A"/>
    <w:rsid w:val="005A5198"/>
    <w:rsid w:val="005A69C6"/>
    <w:rsid w:val="005D050E"/>
    <w:rsid w:val="005D1545"/>
    <w:rsid w:val="005E177E"/>
    <w:rsid w:val="00603284"/>
    <w:rsid w:val="00613EB3"/>
    <w:rsid w:val="00692F93"/>
    <w:rsid w:val="006A7358"/>
    <w:rsid w:val="006F4740"/>
    <w:rsid w:val="00744C30"/>
    <w:rsid w:val="00782322"/>
    <w:rsid w:val="007B19A9"/>
    <w:rsid w:val="007C020D"/>
    <w:rsid w:val="007F5B7D"/>
    <w:rsid w:val="00806162"/>
    <w:rsid w:val="00824350"/>
    <w:rsid w:val="00892B7B"/>
    <w:rsid w:val="00895400"/>
    <w:rsid w:val="008D2EBC"/>
    <w:rsid w:val="008D3CFD"/>
    <w:rsid w:val="008E4252"/>
    <w:rsid w:val="009025A2"/>
    <w:rsid w:val="00904B1E"/>
    <w:rsid w:val="00934F32"/>
    <w:rsid w:val="009431A5"/>
    <w:rsid w:val="00970091"/>
    <w:rsid w:val="00972174"/>
    <w:rsid w:val="009E1611"/>
    <w:rsid w:val="009E2E19"/>
    <w:rsid w:val="00A048B8"/>
    <w:rsid w:val="00A10320"/>
    <w:rsid w:val="00A36ADC"/>
    <w:rsid w:val="00A52068"/>
    <w:rsid w:val="00A52587"/>
    <w:rsid w:val="00A91360"/>
    <w:rsid w:val="00AA1276"/>
    <w:rsid w:val="00B37801"/>
    <w:rsid w:val="00B45E77"/>
    <w:rsid w:val="00B50FF4"/>
    <w:rsid w:val="00B521B9"/>
    <w:rsid w:val="00B72F83"/>
    <w:rsid w:val="00B7634B"/>
    <w:rsid w:val="00B8730C"/>
    <w:rsid w:val="00B95777"/>
    <w:rsid w:val="00BA64E1"/>
    <w:rsid w:val="00BE3115"/>
    <w:rsid w:val="00BF5943"/>
    <w:rsid w:val="00C310B3"/>
    <w:rsid w:val="00C8641A"/>
    <w:rsid w:val="00C93C63"/>
    <w:rsid w:val="00CD13D6"/>
    <w:rsid w:val="00D13306"/>
    <w:rsid w:val="00D463A7"/>
    <w:rsid w:val="00D96706"/>
    <w:rsid w:val="00D96DA8"/>
    <w:rsid w:val="00DC7A11"/>
    <w:rsid w:val="00E00F42"/>
    <w:rsid w:val="00E17D1C"/>
    <w:rsid w:val="00E454BF"/>
    <w:rsid w:val="00E52C45"/>
    <w:rsid w:val="00E90A58"/>
    <w:rsid w:val="00EB6BE0"/>
    <w:rsid w:val="00F12559"/>
    <w:rsid w:val="00F34387"/>
    <w:rsid w:val="00F3615F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39C04"/>
  <w15:chartTrackingRefBased/>
  <w15:docId w15:val="{23ADFCA8-0D8E-4863-89F6-D5FD5CB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1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74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B97"/>
  </w:style>
  <w:style w:type="paragraph" w:styleId="Fuzeile">
    <w:name w:val="footer"/>
    <w:basedOn w:val="Standard"/>
    <w:link w:val="FuzeileZchn"/>
    <w:uiPriority w:val="99"/>
    <w:unhideWhenUsed/>
    <w:rsid w:val="0040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B97"/>
  </w:style>
  <w:style w:type="character" w:styleId="Hyperlink">
    <w:name w:val="Hyperlink"/>
    <w:basedOn w:val="Absatz-Standardschriftart"/>
    <w:uiPriority w:val="99"/>
    <w:unhideWhenUsed/>
    <w:rsid w:val="000C7A1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C7A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C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4BF"/>
    <w:rPr>
      <w:color w:val="605E5C"/>
      <w:shd w:val="clear" w:color="auto" w:fill="E1DFDD"/>
    </w:rPr>
  </w:style>
  <w:style w:type="paragraph" w:customStyle="1" w:styleId="Default">
    <w:name w:val="Default"/>
    <w:rsid w:val="00D463A7"/>
    <w:pPr>
      <w:autoSpaceDE w:val="0"/>
      <w:autoSpaceDN w:val="0"/>
      <w:adjustRightInd w:val="0"/>
      <w:spacing w:after="0" w:line="240" w:lineRule="auto"/>
    </w:pPr>
    <w:rPr>
      <w:rFonts w:ascii="MetaOT-Bold" w:hAnsi="MetaOT-Bold" w:cs="MetaOT-Bold"/>
      <w:color w:val="000000"/>
      <w:sz w:val="24"/>
      <w:szCs w:val="24"/>
    </w:rPr>
  </w:style>
  <w:style w:type="character" w:customStyle="1" w:styleId="A1">
    <w:name w:val="A1"/>
    <w:uiPriority w:val="99"/>
    <w:rsid w:val="00D463A7"/>
    <w:rPr>
      <w:rFonts w:cs="MetaOT-Bold"/>
      <w:b/>
      <w:bCs/>
      <w:color w:val="0062A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B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423DF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4C3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5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05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5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5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50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721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akonie-kornta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diakonie-bg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.sander@diakonie-bg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ohannes-kullen-schule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Riekert, Chris</dc:creator>
  <cp:keywords/>
  <dc:description/>
  <cp:lastModifiedBy>Sander, Gerd</cp:lastModifiedBy>
  <cp:revision>3</cp:revision>
  <cp:lastPrinted>2022-07-05T12:34:00Z</cp:lastPrinted>
  <dcterms:created xsi:type="dcterms:W3CDTF">2022-07-05T12:32:00Z</dcterms:created>
  <dcterms:modified xsi:type="dcterms:W3CDTF">2022-07-05T12:41:00Z</dcterms:modified>
</cp:coreProperties>
</file>